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ED770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FE5151">
        <w:rPr>
          <w:b/>
          <w:color w:val="666699"/>
          <w:sz w:val="24"/>
        </w:rPr>
        <w:t>3</w:t>
      </w:r>
      <w:r>
        <w:rPr>
          <w:b/>
          <w:color w:val="666699"/>
          <w:sz w:val="24"/>
        </w:rPr>
        <w:t xml:space="preserve"> </w:t>
      </w:r>
      <w:r w:rsidR="00FE5151">
        <w:rPr>
          <w:b/>
          <w:color w:val="666699"/>
          <w:sz w:val="24"/>
        </w:rPr>
        <w:t>June 2019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080616">
        <w:t xml:space="preserve">21 </w:t>
      </w:r>
      <w:r w:rsidR="00FE5151">
        <w:t xml:space="preserve">June </w:t>
      </w:r>
      <w:r w:rsidR="00EE20F4">
        <w:t>201</w:t>
      </w:r>
      <w:r w:rsidR="00FE5151">
        <w:t>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080616">
        <w:t>24</w:t>
      </w:r>
      <w:r w:rsidR="001E2DF7">
        <w:t xml:space="preserve"> </w:t>
      </w:r>
      <w:r w:rsidR="00FE5151">
        <w:t>June 2019</w:t>
      </w:r>
      <w:r>
        <w:t>.</w:t>
      </w:r>
    </w:p>
    <w:p w:rsidR="00FC50F2" w:rsidRDefault="00FC50F2" w:rsidP="00422A3D">
      <w:pPr>
        <w:pStyle w:val="ICAHeading2"/>
      </w:pP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452286" w:rsidRPr="001F79B0" w:rsidRDefault="00452286" w:rsidP="00452286">
      <w:pPr>
        <w:keepNext/>
        <w:spacing w:before="180" w:after="60" w:line="240" w:lineRule="auto"/>
        <w:outlineLvl w:val="2"/>
        <w:rPr>
          <w:rFonts w:ascii="Arial" w:hAnsi="Arial" w:cs="Arial"/>
          <w:b/>
          <w:i/>
          <w:color w:val="666699"/>
          <w:sz w:val="20"/>
          <w:lang w:val="en-ZA"/>
        </w:rPr>
      </w:pPr>
      <w:r w:rsidRPr="001F79B0">
        <w:rPr>
          <w:rFonts w:ascii="Arial" w:hAnsi="Arial" w:cs="Arial"/>
          <w:b/>
          <w:i/>
          <w:color w:val="666699"/>
          <w:sz w:val="20"/>
          <w:lang w:val="en-ZA"/>
        </w:rP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</w:tblGrid>
      <w:tr w:rsidR="00452286" w:rsidRPr="001F79B0" w:rsidTr="000E2795">
        <w:tc>
          <w:tcPr>
            <w:tcW w:w="794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Ticker</w:t>
            </w:r>
          </w:p>
        </w:tc>
        <w:tc>
          <w:tcPr>
            <w:tcW w:w="3413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6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Free Float</w:t>
            </w:r>
          </w:p>
        </w:tc>
      </w:tr>
      <w:tr w:rsidR="00452286" w:rsidRPr="001F79B0" w:rsidTr="006D4C7A">
        <w:tc>
          <w:tcPr>
            <w:tcW w:w="794" w:type="dxa"/>
          </w:tcPr>
          <w:p w:rsidR="00452286" w:rsidRPr="004010CB" w:rsidRDefault="00FC50F2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3" w:type="dxa"/>
          </w:tcPr>
          <w:p w:rsidR="00452286" w:rsidRPr="004010CB" w:rsidRDefault="00FC50F2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50F2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6" w:type="dxa"/>
          </w:tcPr>
          <w:p w:rsidR="00452286" w:rsidRPr="004010CB" w:rsidRDefault="00FC50F2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0F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:rsidR="00452286" w:rsidRPr="004010CB" w:rsidRDefault="00FC50F2" w:rsidP="000E27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0F2">
              <w:rPr>
                <w:rFonts w:ascii="Arial" w:hAnsi="Arial" w:cs="Arial"/>
                <w:color w:val="666699"/>
                <w:sz w:val="18"/>
                <w:szCs w:val="18"/>
              </w:rPr>
              <w:t>99.220000033046</w:t>
            </w:r>
          </w:p>
        </w:tc>
      </w:tr>
    </w:tbl>
    <w:p w:rsidR="00FC50F2" w:rsidRDefault="00FC50F2" w:rsidP="00631DF2">
      <w:pPr>
        <w:pStyle w:val="ICAHeading2"/>
      </w:pPr>
    </w:p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132AB8" w:rsidRPr="00575EBD" w:rsidRDefault="00132AB8" w:rsidP="00132AB8">
      <w:pPr>
        <w:pStyle w:val="ICAParagraphText"/>
      </w:pPr>
      <w:r w:rsidRPr="00575EBD">
        <w:t>INDEX NOT REVIEWED THIS QUARTER</w:t>
      </w:r>
    </w:p>
    <w:p w:rsidR="00433C26" w:rsidRPr="00575EBD" w:rsidRDefault="00433C26" w:rsidP="00433C26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:rsidTr="00575A5B">
        <w:tc>
          <w:tcPr>
            <w:tcW w:w="5000" w:type="pct"/>
            <w:hideMark/>
          </w:tcPr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766BF" w:rsidRPr="00E766BF" w:rsidRDefault="001C107B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8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2019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5DB3"/>
    <w:rsid w:val="004A132A"/>
    <w:rsid w:val="004C7397"/>
    <w:rsid w:val="004E6A70"/>
    <w:rsid w:val="004E6B47"/>
    <w:rsid w:val="005208FB"/>
    <w:rsid w:val="005441F4"/>
    <w:rsid w:val="00555D47"/>
    <w:rsid w:val="005604D3"/>
    <w:rsid w:val="00574E68"/>
    <w:rsid w:val="00631DF2"/>
    <w:rsid w:val="00677B79"/>
    <w:rsid w:val="006C3576"/>
    <w:rsid w:val="006E027D"/>
    <w:rsid w:val="00796C41"/>
    <w:rsid w:val="007B0BF4"/>
    <w:rsid w:val="00823EEF"/>
    <w:rsid w:val="009018FB"/>
    <w:rsid w:val="009860C6"/>
    <w:rsid w:val="009A6501"/>
    <w:rsid w:val="00A849E2"/>
    <w:rsid w:val="00A919D3"/>
    <w:rsid w:val="00B039B1"/>
    <w:rsid w:val="00B5261B"/>
    <w:rsid w:val="00B62887"/>
    <w:rsid w:val="00B76791"/>
    <w:rsid w:val="00BC3B8E"/>
    <w:rsid w:val="00BC4ED0"/>
    <w:rsid w:val="00BD22B2"/>
    <w:rsid w:val="00CA0C94"/>
    <w:rsid w:val="00CD428B"/>
    <w:rsid w:val="00D60114"/>
    <w:rsid w:val="00D731A5"/>
    <w:rsid w:val="00DE1503"/>
    <w:rsid w:val="00DE7142"/>
    <w:rsid w:val="00E12BAE"/>
    <w:rsid w:val="00E57FE7"/>
    <w:rsid w:val="00E766BF"/>
    <w:rsid w:val="00EB7652"/>
    <w:rsid w:val="00ED770A"/>
    <w:rsid w:val="00EE20F4"/>
    <w:rsid w:val="00F472A3"/>
    <w:rsid w:val="00F746F5"/>
    <w:rsid w:val="00FC50F2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russell.com/legal/website-terms-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2019-06-23T22:00:00+00:00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BCE56-F9A5-42AD-A93D-18EC302D5C0F}"/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www.w3.org/XML/1998/namespace"/>
    <ds:schemaRef ds:uri="http://purl.org/dc/terms/"/>
    <ds:schemaRef ds:uri="http://schemas.microsoft.com/office/2006/documentManagement/types"/>
    <ds:schemaRef ds:uri="22bb0538-1139-4fcb-910b-0dd4946b60a3"/>
    <ds:schemaRef ds:uri="http://purl.org/dc/dcmitype/"/>
    <ds:schemaRef ds:uri="a5d7cc70-31c1-4b2e-9a12-faea9898ee5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JSEUser</cp:lastModifiedBy>
  <cp:revision>3</cp:revision>
  <cp:lastPrinted>2019-06-13T12:59:00Z</cp:lastPrinted>
  <dcterms:created xsi:type="dcterms:W3CDTF">2019-06-13T12:57:00Z</dcterms:created>
  <dcterms:modified xsi:type="dcterms:W3CDTF">2019-06-13T12:59:00Z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